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8C2451" w:rsidRDefault="008C2451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8C2451" w:rsidRDefault="008C2451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8C2451" w:rsidRDefault="008C2451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8C2451" w:rsidRDefault="008C2451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4945" y="982494"/>
            <wp:positionH relativeFrom="margin">
              <wp:align>center</wp:align>
            </wp:positionH>
            <wp:positionV relativeFrom="margin">
              <wp:align>top</wp:align>
            </wp:positionV>
            <wp:extent cx="4322250" cy="3240000"/>
            <wp:effectExtent l="228600" t="228600" r="231140" b="227330"/>
            <wp:wrapSquare wrapText="bothSides"/>
            <wp:docPr id="1" name="Рисунок 1" descr="Результат пошуку зображень за запитом &quot;небесна сотня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небесна сотня фот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606CC" w:rsidRDefault="009606CC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9606CC" w:rsidRDefault="009606CC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9606CC" w:rsidRDefault="009606CC" w:rsidP="009606CC">
      <w:pPr>
        <w:rPr>
          <w:rFonts w:ascii="Arial Black" w:hAnsi="Arial Black" w:cs="Arial"/>
          <w:color w:val="000000"/>
          <w:sz w:val="96"/>
          <w:szCs w:val="96"/>
        </w:rPr>
      </w:pPr>
      <w:r w:rsidRPr="009606CC">
        <w:rPr>
          <w:rFonts w:ascii="Arial Black" w:hAnsi="Arial Black" w:cs="Arial"/>
          <w:color w:val="000000"/>
          <w:sz w:val="96"/>
          <w:szCs w:val="96"/>
        </w:rPr>
        <w:t>20 лютого</w:t>
      </w:r>
    </w:p>
    <w:p w:rsidR="009606CC" w:rsidRDefault="009606CC" w:rsidP="009606CC">
      <w:pPr>
        <w:contextualSpacing/>
        <w:rPr>
          <w:rFonts w:ascii="Arial Black" w:hAnsi="Arial Black" w:cs="Arial"/>
          <w:i/>
          <w:color w:val="000000"/>
          <w:sz w:val="72"/>
          <w:szCs w:val="72"/>
        </w:rPr>
      </w:pPr>
      <w:r w:rsidRPr="009606CC">
        <w:rPr>
          <w:rFonts w:ascii="Arial Black" w:hAnsi="Arial Black" w:cs="Arial"/>
          <w:i/>
          <w:color w:val="000000"/>
          <w:sz w:val="72"/>
          <w:szCs w:val="72"/>
        </w:rPr>
        <w:t>День вшанування учасників Революції гідності та увічнення пам’яті Героїв Небесної Сотні</w:t>
      </w:r>
    </w:p>
    <w:p w:rsidR="009606CC" w:rsidRPr="00F2596F" w:rsidRDefault="009606CC" w:rsidP="009606CC">
      <w:pPr>
        <w:contextualSpacing/>
        <w:rPr>
          <w:rFonts w:ascii="Arial Black" w:hAnsi="Arial Black" w:cs="Arial"/>
          <w:color w:val="000000"/>
          <w:sz w:val="48"/>
          <w:szCs w:val="48"/>
        </w:rPr>
      </w:pPr>
      <w:r w:rsidRPr="00F2596F">
        <w:rPr>
          <w:rFonts w:ascii="Arial Black" w:hAnsi="Arial Black" w:cs="Arial"/>
          <w:color w:val="000000"/>
          <w:sz w:val="48"/>
          <w:szCs w:val="48"/>
        </w:rPr>
        <w:t>Відзначається в Україні щорічно згідно</w:t>
      </w:r>
      <w:r w:rsidR="00F2596F" w:rsidRPr="00F2596F">
        <w:rPr>
          <w:rFonts w:ascii="Arial Black" w:hAnsi="Arial Black" w:cs="Arial"/>
          <w:color w:val="000000"/>
          <w:sz w:val="48"/>
          <w:szCs w:val="48"/>
        </w:rPr>
        <w:t xml:space="preserve"> з Указом Президента (№69/2015 від 20 лютого 2015 р.)</w:t>
      </w:r>
    </w:p>
    <w:p w:rsidR="009606CC" w:rsidRDefault="009606CC" w:rsidP="009606CC">
      <w:pPr>
        <w:contextualSpacing/>
        <w:rPr>
          <w:rFonts w:ascii="Arial Black" w:hAnsi="Arial Black" w:cs="Arial"/>
          <w:i/>
          <w:color w:val="000000"/>
          <w:sz w:val="40"/>
          <w:szCs w:val="40"/>
        </w:rPr>
      </w:pPr>
    </w:p>
    <w:p w:rsidR="00F2596F" w:rsidRPr="00F2596F" w:rsidRDefault="00F2596F" w:rsidP="009606CC">
      <w:pPr>
        <w:contextualSpacing/>
        <w:rPr>
          <w:rFonts w:ascii="Arial Black" w:hAnsi="Arial Black" w:cs="Arial"/>
          <w:i/>
          <w:color w:val="000000"/>
          <w:sz w:val="40"/>
          <w:szCs w:val="40"/>
        </w:rPr>
      </w:pPr>
      <w:r>
        <w:rPr>
          <w:rFonts w:ascii="Arial Black" w:hAnsi="Arial Black" w:cs="Arial"/>
          <w:i/>
          <w:color w:val="000000"/>
          <w:sz w:val="40"/>
          <w:szCs w:val="40"/>
        </w:rPr>
        <w:lastRenderedPageBreak/>
        <w:t>Список рекомендованих виховних заходів</w:t>
      </w:r>
    </w:p>
    <w:p w:rsidR="008C2451" w:rsidRDefault="008C2451" w:rsidP="008C245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8C2451" w:rsidRPr="00F2596F" w:rsidRDefault="008C2451" w:rsidP="008C245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1625E" w:rsidRDefault="00F2596F" w:rsidP="008C245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C01B9">
        <w:rPr>
          <w:rFonts w:ascii="Arial" w:hAnsi="Arial" w:cs="Arial"/>
          <w:b/>
          <w:color w:val="000000"/>
          <w:sz w:val="28"/>
          <w:szCs w:val="28"/>
        </w:rPr>
        <w:t>1.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Осташко Л.В. Небесна сотня - герої нашого часу : вечір-реквієм для учнів 9-11 класів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Л.В.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Осташко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.- 2015 .- № 10 .- С. 29-35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2.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Мензул В.О. Пам'яті небесної сотні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В.О. Мензул // Історія та правознавство. Позакласна робота .- 2015 .- № 12 .- С. 27-31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3.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Стрільчук В.В. Урок пам'яті небесної сотні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Стрільчук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// Виховна робота в школі .- 2016 .- № 1 .- С. 33-35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4.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Маленко О.В. "Герої</w:t>
      </w:r>
      <w:r w:rsidR="007C01B9">
        <w:rPr>
          <w:rFonts w:ascii="Arial" w:hAnsi="Arial" w:cs="Arial"/>
          <w:b/>
          <w:color w:val="000000"/>
          <w:sz w:val="28"/>
          <w:szCs w:val="28"/>
        </w:rPr>
        <w:t xml:space="preserve"> не вмирають...". Пам'яті героїв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 xml:space="preserve"> Небесної Со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тні / О.В.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Маленко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літературу. Позакласна робота .- 2016 .- № 2 .- С. 16-20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5.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Юр'єва Г.В. Урок пам'яті небесної сотні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Г.В. Юр'єва // Класному керівнику. Усе для роботи .- 2016 .- № 5 .- С. 78-84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6.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 xml:space="preserve">Довжанин Г.Ю. Герої небесної сотні : бібліотечний виховний захід / Г.Ю. </w:t>
      </w:r>
      <w:proofErr w:type="spellStart"/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Довжанин</w:t>
      </w:r>
      <w:proofErr w:type="spellEnd"/>
      <w:r w:rsidR="008C2451" w:rsidRPr="007C01B9">
        <w:rPr>
          <w:rFonts w:ascii="Arial" w:hAnsi="Arial" w:cs="Arial"/>
          <w:b/>
          <w:color w:val="000000"/>
          <w:sz w:val="28"/>
          <w:szCs w:val="28"/>
        </w:rPr>
        <w:t xml:space="preserve"> // Позакласний час .- 2016 .- № 10 .- С. 26-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>27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7.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Николайчук Н. "</w:t>
      </w:r>
      <w:proofErr w:type="spellStart"/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Зове</w:t>
      </w:r>
      <w:proofErr w:type="spellEnd"/>
      <w:r w:rsidR="008C2451" w:rsidRPr="007C01B9">
        <w:rPr>
          <w:rFonts w:ascii="Arial" w:hAnsi="Arial" w:cs="Arial"/>
          <w:b/>
          <w:color w:val="000000"/>
          <w:sz w:val="28"/>
          <w:szCs w:val="28"/>
        </w:rPr>
        <w:t xml:space="preserve"> на бій небесна сотня за України майбуття..." : літературно-музична композиція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Николайчук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Дивослово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.- 2017 .- № 2 .- С. 34-37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8.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Позняковська В. Пам'яті небесної сотні "Уклонімось низько до землі тим, хто в серці буде вічно жити"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8C2451" w:rsidRPr="00F2596F">
        <w:rPr>
          <w:rFonts w:ascii="Arial" w:hAnsi="Arial" w:cs="Arial"/>
          <w:color w:val="000000"/>
          <w:sz w:val="28"/>
          <w:szCs w:val="28"/>
        </w:rPr>
        <w:t>Позняковська</w:t>
      </w:r>
      <w:proofErr w:type="spellEnd"/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// Соціальний педагог .- 2018 .- № 6 .- С. 46-49</w:t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8C2451" w:rsidRPr="00F2596F">
        <w:rPr>
          <w:rFonts w:ascii="Arial" w:hAnsi="Arial" w:cs="Arial"/>
          <w:color w:val="000000"/>
          <w:sz w:val="28"/>
          <w:szCs w:val="28"/>
        </w:rPr>
        <w:br/>
      </w:r>
      <w:r w:rsidR="007C01B9" w:rsidRPr="007C01B9">
        <w:rPr>
          <w:rFonts w:ascii="Arial" w:hAnsi="Arial" w:cs="Arial"/>
          <w:b/>
          <w:color w:val="000000"/>
          <w:sz w:val="28"/>
          <w:szCs w:val="28"/>
        </w:rPr>
        <w:t>9.</w:t>
      </w:r>
      <w:r w:rsidR="008C2451" w:rsidRPr="007C01B9">
        <w:rPr>
          <w:rFonts w:ascii="Arial" w:hAnsi="Arial" w:cs="Arial"/>
          <w:b/>
          <w:color w:val="000000"/>
          <w:sz w:val="28"/>
          <w:szCs w:val="28"/>
        </w:rPr>
        <w:t>Давиденко Г.П. Вшанування пам'яті Героїв Небесної Сотні : виховний захід</w:t>
      </w:r>
      <w:r w:rsidR="008C2451" w:rsidRPr="00F2596F">
        <w:rPr>
          <w:rFonts w:ascii="Arial" w:hAnsi="Arial" w:cs="Arial"/>
          <w:color w:val="000000"/>
          <w:sz w:val="28"/>
          <w:szCs w:val="28"/>
        </w:rPr>
        <w:t xml:space="preserve"> / Г.П. Давиденко // Виховна робота .- 2019 .- № 1 .- С. журнал у журналі "Моя країна - Україна":с.18-1 - 18-3</w:t>
      </w:r>
    </w:p>
    <w:p w:rsidR="007C01B9" w:rsidRDefault="007C01B9" w:rsidP="008C245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  <w:r w:rsidRPr="00C15719">
        <w:rPr>
          <w:rFonts w:ascii="Arial" w:hAnsi="Arial" w:cs="Arial"/>
          <w:b/>
          <w:color w:val="000000"/>
          <w:sz w:val="24"/>
          <w:szCs w:val="24"/>
        </w:rPr>
        <w:t xml:space="preserve">Бібліотека ОІППО    </w:t>
      </w:r>
      <w:r>
        <w:rPr>
          <w:rFonts w:ascii="Arial" w:hAnsi="Arial" w:cs="Arial"/>
          <w:b/>
          <w:color w:val="000000"/>
          <w:sz w:val="24"/>
          <w:szCs w:val="24"/>
        </w:rPr>
        <w:t>лютий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2020</w:t>
      </w:r>
      <w:r w:rsidRPr="00C15719">
        <w:rPr>
          <w:rFonts w:ascii="Arial" w:hAnsi="Arial" w:cs="Arial"/>
          <w:b/>
          <w:color w:val="000000"/>
          <w:sz w:val="24"/>
          <w:szCs w:val="24"/>
        </w:rPr>
        <w:t xml:space="preserve"> р</w:t>
      </w:r>
      <w:r w:rsidRPr="00876AE3">
        <w:rPr>
          <w:rFonts w:ascii="Arial" w:hAnsi="Arial" w:cs="Arial"/>
          <w:color w:val="000000"/>
          <w:sz w:val="24"/>
          <w:szCs w:val="24"/>
        </w:rPr>
        <w:t xml:space="preserve">.                      </w:t>
      </w:r>
      <w:hyperlink r:id="rId5" w:history="1">
        <w:r w:rsidRPr="00F46D9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46D9D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F46D9D">
          <w:rPr>
            <w:rStyle w:val="a3"/>
            <w:rFonts w:ascii="Arial" w:hAnsi="Arial" w:cs="Arial"/>
            <w:b/>
            <w:sz w:val="24"/>
            <w:szCs w:val="24"/>
            <w:lang w:val="en-US"/>
          </w:rPr>
          <w:t>ippo</w:t>
        </w:r>
        <w:r w:rsidRPr="00F46D9D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F46D9D">
          <w:rPr>
            <w:rStyle w:val="a3"/>
            <w:rFonts w:ascii="Arial" w:hAnsi="Arial" w:cs="Arial"/>
            <w:b/>
            <w:sz w:val="24"/>
            <w:szCs w:val="24"/>
            <w:lang w:val="en-US"/>
          </w:rPr>
          <w:t>if</w:t>
        </w:r>
        <w:r w:rsidRPr="00F46D9D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F46D9D">
          <w:rPr>
            <w:rStyle w:val="a3"/>
            <w:rFonts w:ascii="Arial" w:hAnsi="Arial" w:cs="Arial"/>
            <w:b/>
            <w:sz w:val="24"/>
            <w:szCs w:val="24"/>
            <w:lang w:val="en-US"/>
          </w:rPr>
          <w:t>ua</w:t>
        </w:r>
        <w:r w:rsidRPr="00F46D9D">
          <w:rPr>
            <w:rStyle w:val="a3"/>
            <w:rFonts w:ascii="Arial" w:hAnsi="Arial" w:cs="Arial"/>
            <w:sz w:val="24"/>
            <w:szCs w:val="24"/>
          </w:rPr>
          <w:t>/</w:t>
        </w:r>
        <w:r w:rsidRPr="00F46D9D">
          <w:rPr>
            <w:rStyle w:val="a3"/>
            <w:rFonts w:ascii="Arial" w:hAnsi="Arial" w:cs="Arial"/>
            <w:sz w:val="24"/>
            <w:szCs w:val="24"/>
            <w:lang w:val="en-US"/>
          </w:rPr>
          <w:t>biblioteka</w:t>
        </w:r>
      </w:hyperlink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C01B9" w:rsidRDefault="007C01B9" w:rsidP="008C2451">
      <w:pPr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416FB" w:rsidRDefault="007C01B9" w:rsidP="004416FB">
      <w:pPr>
        <w:jc w:val="left"/>
      </w:pPr>
      <w:r>
        <w:rPr>
          <w:noProof/>
          <w:lang w:eastAsia="uk-UA"/>
        </w:rPr>
        <w:drawing>
          <wp:inline distT="0" distB="0" distL="0" distR="0">
            <wp:extent cx="2578100" cy="3716020"/>
            <wp:effectExtent l="0" t="0" r="0" b="0"/>
            <wp:docPr id="2" name="Рисунок 2" descr="Книга Небесна сот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Небесна сот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B9">
        <w:t xml:space="preserve"> </w:t>
      </w:r>
    </w:p>
    <w:p w:rsidR="004416FB" w:rsidRDefault="004416FB" w:rsidP="004416FB">
      <w:pPr>
        <w:jc w:val="left"/>
      </w:pPr>
    </w:p>
    <w:p w:rsidR="004416FB" w:rsidRPr="004416FB" w:rsidRDefault="004416FB" w:rsidP="004416FB">
      <w:p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Небесна сотня / </w:t>
      </w:r>
      <w:proofErr w:type="spellStart"/>
      <w:r>
        <w:rPr>
          <w:rFonts w:ascii="Arial Black" w:hAnsi="Arial Black"/>
          <w:sz w:val="28"/>
          <w:szCs w:val="28"/>
        </w:rPr>
        <w:t>упоряд</w:t>
      </w:r>
      <w:proofErr w:type="spellEnd"/>
      <w:r>
        <w:rPr>
          <w:rFonts w:ascii="Arial Black" w:hAnsi="Arial Black"/>
          <w:sz w:val="28"/>
          <w:szCs w:val="28"/>
        </w:rPr>
        <w:t xml:space="preserve">. О. </w:t>
      </w:r>
      <w:proofErr w:type="spellStart"/>
      <w:r>
        <w:rPr>
          <w:rFonts w:ascii="Arial Black" w:hAnsi="Arial Black"/>
          <w:sz w:val="28"/>
          <w:szCs w:val="28"/>
        </w:rPr>
        <w:t>Трибушна</w:t>
      </w:r>
      <w:proofErr w:type="spellEnd"/>
      <w:r>
        <w:rPr>
          <w:rFonts w:ascii="Arial Black" w:hAnsi="Arial Black"/>
          <w:sz w:val="28"/>
          <w:szCs w:val="28"/>
        </w:rPr>
        <w:t xml:space="preserve">, І. Соломко. – Х.: Фоліо, 2015. – 208 с.: </w:t>
      </w:r>
      <w:proofErr w:type="spellStart"/>
      <w:r>
        <w:rPr>
          <w:rFonts w:ascii="Arial Black" w:hAnsi="Arial Black"/>
          <w:sz w:val="28"/>
          <w:szCs w:val="28"/>
        </w:rPr>
        <w:t>іл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4416FB" w:rsidRDefault="004416FB" w:rsidP="004416FB">
      <w:pPr>
        <w:jc w:val="left"/>
      </w:pPr>
    </w:p>
    <w:p w:rsidR="004416FB" w:rsidRDefault="004416FB" w:rsidP="004416FB">
      <w:pPr>
        <w:jc w:val="left"/>
      </w:pPr>
    </w:p>
    <w:p w:rsidR="004416FB" w:rsidRDefault="004416FB" w:rsidP="004416FB">
      <w:pPr>
        <w:jc w:val="left"/>
      </w:pPr>
    </w:p>
    <w:p w:rsidR="007C01B9" w:rsidRDefault="007C01B9" w:rsidP="008C2451">
      <w:pPr>
        <w:jc w:val="left"/>
        <w:rPr>
          <w:rFonts w:ascii="Arial Black" w:hAnsi="Arial Black"/>
          <w:sz w:val="28"/>
          <w:szCs w:val="28"/>
        </w:rPr>
      </w:pPr>
      <w:r w:rsidRPr="004416FB">
        <w:rPr>
          <w:rFonts w:ascii="Arial Black" w:hAnsi="Arial Black"/>
          <w:sz w:val="28"/>
          <w:szCs w:val="28"/>
        </w:rPr>
        <w:t xml:space="preserve">Це книга-реквієм. Книга-посвята тим учасникам Революції гідності, які віддали найцінніше — своє життя — заради того, аби Україна та всі ми встали з колін. Щоб почали змінювати свою державу, а наші діти та онуки дістали змогу жити в іншій країні. Герої цієї книги — звичайні люди з різних куточків нашої держави. Вони дуже різні — заробітчани, науковці, підприємці, вчителі… Якби не Майдан, вони б ніколи не зустрілися. Це він об’єднав їх, зробив побратимами та «воїнами світла». Ця книга була написана заради того, аби пам’ять про величезну самопожертву героїв Небесної сотні назавжди залишилася в серцях українців. Вона — німе нагадування всім нам про те, якою ціною ми здобули свободу та новий шанс для своєї країни стати справжньою європейською державою. </w:t>
      </w:r>
    </w:p>
    <w:p w:rsidR="00B71F13" w:rsidRDefault="00B71F13" w:rsidP="008C2451">
      <w:pPr>
        <w:jc w:val="left"/>
        <w:rPr>
          <w:rFonts w:ascii="Arial Black" w:hAnsi="Arial Black"/>
          <w:sz w:val="28"/>
          <w:szCs w:val="28"/>
        </w:rPr>
      </w:pPr>
    </w:p>
    <w:p w:rsidR="00B71F13" w:rsidRDefault="00B71F13" w:rsidP="008C2451">
      <w:pPr>
        <w:jc w:val="left"/>
        <w:rPr>
          <w:rFonts w:ascii="Arial Black" w:hAnsi="Arial Black"/>
          <w:sz w:val="28"/>
          <w:szCs w:val="28"/>
        </w:rPr>
      </w:pPr>
    </w:p>
    <w:p w:rsidR="00B71F13" w:rsidRDefault="00B71F13" w:rsidP="008C2451">
      <w:pPr>
        <w:jc w:val="left"/>
        <w:rPr>
          <w:rFonts w:ascii="Arial Black" w:hAnsi="Arial Black"/>
          <w:sz w:val="28"/>
          <w:szCs w:val="28"/>
        </w:rPr>
      </w:pPr>
    </w:p>
    <w:p w:rsidR="007C01B9" w:rsidRPr="00F2596F" w:rsidRDefault="00B71F13" w:rsidP="008C2451">
      <w:pPr>
        <w:jc w:val="left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</w:p>
    <w:sectPr w:rsidR="007C01B9" w:rsidRPr="00F2596F" w:rsidSect="00F2596F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0"/>
    <w:rsid w:val="004416FB"/>
    <w:rsid w:val="0060382C"/>
    <w:rsid w:val="007C01B9"/>
    <w:rsid w:val="008C2451"/>
    <w:rsid w:val="009606CC"/>
    <w:rsid w:val="0096253C"/>
    <w:rsid w:val="009850D0"/>
    <w:rsid w:val="00A84606"/>
    <w:rsid w:val="00B71F13"/>
    <w:rsid w:val="00F1625E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71F8-377F-4297-B56A-D2B7F791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ppo.if.ua/bibliote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2020-01-24T07:46:00Z</dcterms:created>
  <dcterms:modified xsi:type="dcterms:W3CDTF">2020-01-27T09:42:00Z</dcterms:modified>
</cp:coreProperties>
</file>